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AB" w:rsidRPr="001134AB" w:rsidRDefault="001134AB" w:rsidP="001134AB">
      <w:pPr>
        <w:jc w:val="right"/>
        <w:rPr>
          <w:rFonts w:ascii="Calibri" w:eastAsia="Calibri" w:hAnsi="Calibri" w:cs="Times New Roman"/>
        </w:rPr>
      </w:pPr>
      <w:bookmarkStart w:id="0" w:name="_GoBack"/>
      <w:bookmarkEnd w:id="0"/>
      <w:r w:rsidRPr="001134AB">
        <w:rPr>
          <w:rFonts w:ascii="Calibri" w:eastAsia="Calibri" w:hAnsi="Calibri" w:cs="Times New Roman"/>
        </w:rPr>
        <w:t>Załącznik nr 6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</w:p>
    <w:p w:rsidR="001134AB" w:rsidRPr="001134AB" w:rsidRDefault="001134AB" w:rsidP="001134AB">
      <w:pPr>
        <w:jc w:val="center"/>
        <w:rPr>
          <w:rFonts w:ascii="Calibri" w:eastAsia="Calibri" w:hAnsi="Calibri" w:cs="Times New Roman"/>
          <w:b/>
        </w:rPr>
      </w:pPr>
      <w:r w:rsidRPr="001134AB">
        <w:rPr>
          <w:rFonts w:ascii="Calibri" w:eastAsia="Calibri" w:hAnsi="Calibri" w:cs="Times New Roman"/>
          <w:b/>
        </w:rPr>
        <w:t>ISTOTNE POSTANOWIENIA UMOWY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</w:p>
    <w:p w:rsidR="001134AB" w:rsidRPr="001134AB" w:rsidRDefault="001134AB" w:rsidP="001134AB">
      <w:pPr>
        <w:numPr>
          <w:ilvl w:val="0"/>
          <w:numId w:val="6"/>
        </w:numPr>
        <w:rPr>
          <w:rFonts w:ascii="Calibri" w:eastAsia="Calibri" w:hAnsi="Calibri" w:cs="Times New Roman"/>
          <w:b/>
        </w:rPr>
      </w:pPr>
      <w:r w:rsidRPr="001134AB">
        <w:rPr>
          <w:rFonts w:ascii="Calibri" w:eastAsia="Calibri" w:hAnsi="Calibri" w:cs="Times New Roman"/>
          <w:b/>
        </w:rPr>
        <w:t>Wynagrodzenie</w:t>
      </w:r>
    </w:p>
    <w:p w:rsidR="001134AB" w:rsidRPr="001134AB" w:rsidRDefault="001134AB" w:rsidP="001134AB">
      <w:pPr>
        <w:rPr>
          <w:rFonts w:ascii="Calibri" w:eastAsia="Calibri" w:hAnsi="Calibri" w:cs="Times New Roman"/>
          <w:b/>
        </w:rPr>
      </w:pPr>
    </w:p>
    <w:p w:rsidR="001134AB" w:rsidRPr="001134AB" w:rsidRDefault="001134AB" w:rsidP="001134AB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Należność z tytułu wykonania umowy będzie płatna na podstawie prawidłowo wystawionej faktury przez Wykonawcę, na warunkach określonych przez Strony w załączniku stanowiącym integralną część niniejszej umowy i po potwierdzeniu bez zastrzeżeń zrealizowania dostawy na podstawie protokołu odbioru.</w:t>
      </w:r>
    </w:p>
    <w:p w:rsidR="001134AB" w:rsidRPr="001134AB" w:rsidRDefault="001134AB" w:rsidP="001134AB">
      <w:pPr>
        <w:numPr>
          <w:ilvl w:val="0"/>
          <w:numId w:val="7"/>
        </w:num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Przyjmuje się, że dniem zapłaty jest dzień obciążenia rachunku bankowego Zamawiającego.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</w:p>
    <w:p w:rsidR="001134AB" w:rsidRPr="001134AB" w:rsidRDefault="001134AB" w:rsidP="001134AB">
      <w:pPr>
        <w:numPr>
          <w:ilvl w:val="0"/>
          <w:numId w:val="6"/>
        </w:num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  <w:b/>
        </w:rPr>
        <w:t xml:space="preserve">Odpowiedzialność Wykonawcy i Zamawiającego 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</w:p>
    <w:p w:rsidR="001134AB" w:rsidRPr="001134AB" w:rsidRDefault="001134AB" w:rsidP="001134AB">
      <w:p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  <w:b/>
        </w:rPr>
        <w:t>A.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1. Wykonawca ponosi pełną odpowiedzialność za wady prawne przedmiotu umowy.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2. Wykonawca zwolni Zamawiającego od odpowiedzialności w związku z roszczeniami lub żądaniami osób trzecich, które to roszczenia mogłyby powstać w rezultacie realizacji przez Wykonawcę przedmiotu umowy.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3. Wykonawca zwróci Zamawiającemu wydatki związane z roszczeniami z tytułu naruszenia wyżej opisanych praw.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4. Zamawiający powiadomi niezwłocznie Wykonawcę o powyższych roszczeniach oraz udzieli mu wszelkich znanych Zamawiającemu informacji niezbędnych do prowadzenia obrony przed nimi.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5. Gdy w wyniku wad prawnych przedmiotu umowy Zamawiający nie będzie mógł z niego legalnie korzystać, Wykonawca zobowiązany jest do niezwłocznego usunięcia na swój koszt takich wad, dostarczając przedmiot umowy wolny od wad lub zwracając otrzymane wynagrodzenie powiększone o odsetki ustawowe od dnia przekazania wynagrodzenia przez Zamawiającego.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</w:p>
    <w:p w:rsidR="001134AB" w:rsidRPr="001134AB" w:rsidRDefault="001134AB" w:rsidP="001134AB">
      <w:p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  <w:b/>
        </w:rPr>
        <w:t>B.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1. W wypadku opóźnienia w zapłacie Zamawiający zapłaci Wykonawcy odsetki ustawowe od należnej kwoty za każdy dzień opóźnienia.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2. Wykonawca za niewykonanie lub nienależyte wykonanie umowy: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lastRenderedPageBreak/>
        <w:t>a. w przypadku opóźnienia w realizacji umowy – zapłaci karę umowną w wysokości 0.5% wartości umowy za każdy dzień opóźnień, jednak nie więcej niż 20% wartości umowy,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b. za niewykonanie lub nienależyte wykonanie umowy – zapłaci karę umowną w wysokości 20% wartości niewykonanej lub nienależycie wykonanej części umowy.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c. w wypadku odstąpienia od umowy przez Zamawiającego z przyczyn wynikających ze strony Wykonawcy, Wykonawca zapłaci karę umowną w wysokości 10% wartości umowy.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3. Zamawiający zastrzega sobie prawo dochodzenia odszkodowania przewyższającego wysokość zastrzeżonych kar umownych.</w:t>
      </w:r>
    </w:p>
    <w:p w:rsidR="001134AB" w:rsidRPr="001134AB" w:rsidRDefault="001134AB" w:rsidP="001134AB">
      <w:pPr>
        <w:numPr>
          <w:ilvl w:val="0"/>
          <w:numId w:val="6"/>
        </w:num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  <w:b/>
        </w:rPr>
        <w:t>Poufność informacji</w:t>
      </w:r>
    </w:p>
    <w:p w:rsidR="001134AB" w:rsidRPr="001134AB" w:rsidRDefault="001134AB" w:rsidP="001134AB">
      <w:pPr>
        <w:numPr>
          <w:ilvl w:val="0"/>
          <w:numId w:val="8"/>
        </w:num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Wykonawca zobowiązuje się do utrzymania w tajemnicy i nieujawniania osobom trzecim informacji o warunkach umowy, jak również informacji uzyskanych w trakcie jej realizacji. Wszelkie informacje oraz dane do których Strony miały dostęp w związku z zawarciem i wykonaniem umowy są poufne i niedopuszczalne jest przekazywanie o nich informacji osobom trzecim, za wyjątkiem sytuacji, gdy informacji tych zażąda organ do tego upoważniony na podstawie przepisów prawa. Wymóg poufności obowiązuje również po zrealizowaniu umowy.</w:t>
      </w:r>
    </w:p>
    <w:p w:rsidR="001134AB" w:rsidRPr="001134AB" w:rsidRDefault="001134AB" w:rsidP="001134AB">
      <w:pPr>
        <w:numPr>
          <w:ilvl w:val="0"/>
          <w:numId w:val="8"/>
        </w:num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Wykorzystywanie jakichkolwiek danych i informacji pozyskanych w toku realizacji umowy w innych celach, niż określone w umowie, jak również ich publikacja są niedopuszczalne.</w:t>
      </w:r>
    </w:p>
    <w:p w:rsidR="001134AB" w:rsidRPr="001134AB" w:rsidRDefault="001134AB" w:rsidP="001134AB">
      <w:pPr>
        <w:numPr>
          <w:ilvl w:val="0"/>
          <w:numId w:val="8"/>
        </w:num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Wykonawca odpowiada za podjęcie i zapewnienie niezbędnych środków, zapewniających dochowanie powyższej klauzuli poufności przez swoich pracowników.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</w:p>
    <w:p w:rsidR="001134AB" w:rsidRPr="001134AB" w:rsidRDefault="001134AB" w:rsidP="001134AB">
      <w:pPr>
        <w:numPr>
          <w:ilvl w:val="0"/>
          <w:numId w:val="6"/>
        </w:num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Zamawiający ma prawo do odstąpienia od umowy po uprzednim dostarczeniu Wykonawcy stosownego pisemnego oświadczenia woli, w terminie: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</w:p>
    <w:p w:rsidR="001134AB" w:rsidRPr="001134AB" w:rsidRDefault="001134AB" w:rsidP="001134AB">
      <w:pPr>
        <w:numPr>
          <w:ilvl w:val="0"/>
          <w:numId w:val="9"/>
        </w:num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14 dni od zaistnienia następujących zdarzeń:</w:t>
      </w:r>
    </w:p>
    <w:p w:rsidR="001134AB" w:rsidRPr="001134AB" w:rsidRDefault="001134AB" w:rsidP="001134AB">
      <w:pPr>
        <w:numPr>
          <w:ilvl w:val="0"/>
          <w:numId w:val="10"/>
        </w:num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jeżeli Wykonawca nie wywiąże się z bezspornych zobowiązań wobec Zamawiającego, wynikających z treści umowy,</w:t>
      </w:r>
    </w:p>
    <w:p w:rsidR="001134AB" w:rsidRPr="001134AB" w:rsidRDefault="001134AB" w:rsidP="001134AB">
      <w:pPr>
        <w:numPr>
          <w:ilvl w:val="0"/>
          <w:numId w:val="10"/>
        </w:numPr>
        <w:rPr>
          <w:rFonts w:ascii="Calibri" w:eastAsia="Calibri" w:hAnsi="Calibri" w:cs="Times New Roman"/>
          <w:b/>
        </w:rPr>
      </w:pPr>
      <w:r w:rsidRPr="001134AB">
        <w:rPr>
          <w:rFonts w:ascii="Calibri" w:eastAsia="Calibri" w:hAnsi="Calibri" w:cs="Times New Roman"/>
        </w:rPr>
        <w:t>jeżeli opóźnienie Wykonawcy w realizacji umowy przekroczy 7 dni.</w:t>
      </w:r>
    </w:p>
    <w:p w:rsidR="001134AB" w:rsidRPr="001134AB" w:rsidRDefault="001134AB" w:rsidP="001134AB">
      <w:pPr>
        <w:rPr>
          <w:rFonts w:ascii="Calibri" w:eastAsia="Calibri" w:hAnsi="Calibri" w:cs="Times New Roman"/>
          <w:b/>
        </w:rPr>
      </w:pPr>
    </w:p>
    <w:p w:rsidR="001134AB" w:rsidRPr="001134AB" w:rsidRDefault="001134AB" w:rsidP="001134AB">
      <w:pPr>
        <w:numPr>
          <w:ilvl w:val="0"/>
          <w:numId w:val="6"/>
        </w:num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1.   Umowa zawarta pomiędzy Zamawiającym a Wykonawcą podlega prawu polskiemu.</w:t>
      </w:r>
    </w:p>
    <w:p w:rsidR="001134AB" w:rsidRPr="001134AB" w:rsidRDefault="001134AB" w:rsidP="001134AB">
      <w:pPr>
        <w:numPr>
          <w:ilvl w:val="0"/>
          <w:numId w:val="9"/>
        </w:num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t>Do stosunków pomiędzy Stronami nie mają zastosowania żadne umowy międzynarodowe mające za przedmiot dostawę i sprzedaż rzeczy ruchomych, o ile wyłączenie zastosowania takiej umowy międzynarodowej przez strony jest możliwe.</w:t>
      </w:r>
    </w:p>
    <w:p w:rsidR="001134AB" w:rsidRPr="001134AB" w:rsidRDefault="001134AB" w:rsidP="001134AB">
      <w:pPr>
        <w:numPr>
          <w:ilvl w:val="0"/>
          <w:numId w:val="9"/>
        </w:numPr>
        <w:rPr>
          <w:rFonts w:ascii="Calibri" w:eastAsia="Calibri" w:hAnsi="Calibri" w:cs="Times New Roman"/>
        </w:rPr>
      </w:pPr>
      <w:r w:rsidRPr="001134AB">
        <w:rPr>
          <w:rFonts w:ascii="Calibri" w:eastAsia="Calibri" w:hAnsi="Calibri" w:cs="Times New Roman"/>
        </w:rPr>
        <w:lastRenderedPageBreak/>
        <w:t>Wszelkie spory związane z zawarciem lub wykonywaniem umowy pomiędzy Zamawiającym a Wykonawcą podlegają polskim sądom powszechnym, właściwym ze względu na siedzibę Zamawiającego w Słupcy.</w:t>
      </w:r>
    </w:p>
    <w:p w:rsidR="001134AB" w:rsidRPr="001134AB" w:rsidRDefault="001134AB" w:rsidP="001134AB">
      <w:pPr>
        <w:rPr>
          <w:rFonts w:ascii="Calibri" w:eastAsia="Calibri" w:hAnsi="Calibri" w:cs="Times New Roman"/>
        </w:rPr>
      </w:pPr>
    </w:p>
    <w:p w:rsidR="001134AB" w:rsidRPr="001134AB" w:rsidRDefault="001134AB" w:rsidP="001134AB">
      <w:pPr>
        <w:rPr>
          <w:rFonts w:ascii="Calibri" w:eastAsia="Calibri" w:hAnsi="Calibri" w:cs="Times New Roman"/>
        </w:rPr>
      </w:pPr>
    </w:p>
    <w:p w:rsidR="001134AB" w:rsidRPr="001134AB" w:rsidRDefault="001134AB" w:rsidP="001134AB">
      <w:pPr>
        <w:rPr>
          <w:rFonts w:ascii="Calibri" w:eastAsia="Calibri" w:hAnsi="Calibri" w:cs="Times New Roman"/>
        </w:rPr>
      </w:pPr>
    </w:p>
    <w:p w:rsidR="001134AB" w:rsidRPr="001134AB" w:rsidRDefault="001134AB" w:rsidP="001134AB">
      <w:pPr>
        <w:rPr>
          <w:rFonts w:ascii="Calibri" w:eastAsia="Calibri" w:hAnsi="Calibri" w:cs="Times New Roman"/>
          <w:b/>
        </w:rPr>
      </w:pPr>
    </w:p>
    <w:p w:rsidR="001134AB" w:rsidRPr="001134AB" w:rsidRDefault="001134AB" w:rsidP="001134AB">
      <w:pPr>
        <w:rPr>
          <w:rFonts w:ascii="Calibri" w:eastAsia="Calibri" w:hAnsi="Calibri" w:cs="Times New Roman"/>
          <w:b/>
        </w:rPr>
      </w:pPr>
    </w:p>
    <w:p w:rsidR="001134AB" w:rsidRPr="001134AB" w:rsidRDefault="001134AB" w:rsidP="001134AB">
      <w:pPr>
        <w:rPr>
          <w:rFonts w:ascii="Calibri" w:eastAsia="Calibri" w:hAnsi="Calibri" w:cs="Times New Roman"/>
          <w:b/>
        </w:rPr>
      </w:pPr>
    </w:p>
    <w:p w:rsidR="001134AB" w:rsidRPr="001134AB" w:rsidRDefault="001134AB" w:rsidP="001134AB">
      <w:pPr>
        <w:rPr>
          <w:rFonts w:ascii="Calibri" w:eastAsia="Calibri" w:hAnsi="Calibri" w:cs="Times New Roman"/>
        </w:rPr>
      </w:pPr>
    </w:p>
    <w:p w:rsidR="003307C0" w:rsidRDefault="003307C0" w:rsidP="001134AB"/>
    <w:sectPr w:rsidR="0033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Num2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17"/>
    <w:multiLevelType w:val="multilevel"/>
    <w:tmpl w:val="00000017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8"/>
    <w:multiLevelType w:val="multilevel"/>
    <w:tmpl w:val="00000018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9"/>
    <w:multiLevelType w:val="multilevel"/>
    <w:tmpl w:val="00000019"/>
    <w:name w:val="WWNum29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A"/>
    <w:rsid w:val="001134AB"/>
    <w:rsid w:val="001E762A"/>
    <w:rsid w:val="003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2015-12-06T22:29:00Z</dcterms:created>
  <dcterms:modified xsi:type="dcterms:W3CDTF">2015-12-07T13:40:00Z</dcterms:modified>
</cp:coreProperties>
</file>